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1087" w14:textId="77777777" w:rsidR="0007408E" w:rsidRDefault="0007408E" w:rsidP="000740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D2228"/>
          <w:kern w:val="0"/>
          <w:sz w:val="20"/>
          <w:szCs w:val="20"/>
          <w14:ligatures w14:val="none"/>
        </w:rPr>
      </w:pPr>
    </w:p>
    <w:p w14:paraId="06A6A0CD" w14:textId="77777777" w:rsidR="0007408E" w:rsidRPr="0007408E" w:rsidRDefault="0007408E" w:rsidP="0007408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</w:p>
    <w:p w14:paraId="10C0077A" w14:textId="3E001069" w:rsidR="00CA7215" w:rsidRDefault="00331BB3" w:rsidP="00CA7215">
      <w:pPr>
        <w:pStyle w:val="yiv235512262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b/>
          <w:bCs/>
          <w:color w:val="1D2228"/>
          <w:sz w:val="32"/>
          <w:szCs w:val="32"/>
        </w:rPr>
        <w:t xml:space="preserve">BUTTERFLIES </w:t>
      </w:r>
      <w:r w:rsidR="00F41A12">
        <w:rPr>
          <w:rFonts w:ascii="Calibri" w:hAnsi="Calibri" w:cs="Calibri"/>
          <w:b/>
          <w:bCs/>
          <w:color w:val="1D2228"/>
          <w:sz w:val="32"/>
          <w:szCs w:val="32"/>
        </w:rPr>
        <w:t>OF SANDHILL WILDLIFE AREA (WOOD COUNTY)</w:t>
      </w:r>
    </w:p>
    <w:p w14:paraId="31EB93C3" w14:textId="368736CC" w:rsidR="00CA7215" w:rsidRDefault="00CA7215" w:rsidP="00CA7215">
      <w:pPr>
        <w:pStyle w:val="yiv235512262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b/>
          <w:bCs/>
          <w:color w:val="1D2228"/>
          <w:sz w:val="28"/>
          <w:szCs w:val="28"/>
        </w:rPr>
        <w:t>S</w:t>
      </w:r>
      <w:r w:rsidR="00F41A12">
        <w:rPr>
          <w:rFonts w:ascii="Calibri" w:hAnsi="Calibri" w:cs="Calibri"/>
          <w:b/>
          <w:bCs/>
          <w:color w:val="1D2228"/>
          <w:sz w:val="28"/>
          <w:szCs w:val="28"/>
        </w:rPr>
        <w:t xml:space="preserve">aturday, July </w:t>
      </w:r>
      <w:r w:rsidR="00AB5061">
        <w:rPr>
          <w:rFonts w:ascii="Calibri" w:hAnsi="Calibri" w:cs="Calibri"/>
          <w:b/>
          <w:bCs/>
          <w:color w:val="1D2228"/>
          <w:sz w:val="28"/>
          <w:szCs w:val="28"/>
        </w:rPr>
        <w:t>19</w:t>
      </w:r>
      <w:r w:rsidR="00F41A12">
        <w:rPr>
          <w:rFonts w:ascii="Calibri" w:hAnsi="Calibri" w:cs="Calibri"/>
          <w:b/>
          <w:bCs/>
          <w:color w:val="1D2228"/>
          <w:sz w:val="28"/>
          <w:szCs w:val="28"/>
        </w:rPr>
        <w:t>, 202</w:t>
      </w:r>
      <w:r w:rsidR="00AB5061">
        <w:rPr>
          <w:rFonts w:ascii="Calibri" w:hAnsi="Calibri" w:cs="Calibri"/>
          <w:b/>
          <w:bCs/>
          <w:color w:val="1D2228"/>
          <w:sz w:val="28"/>
          <w:szCs w:val="28"/>
        </w:rPr>
        <w:t>5</w:t>
      </w:r>
    </w:p>
    <w:p w14:paraId="35905B69" w14:textId="3057AF4A" w:rsidR="00CA7215" w:rsidRDefault="00CA7215" w:rsidP="00CA7215">
      <w:pPr>
        <w:pStyle w:val="yiv235512262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b/>
          <w:bCs/>
          <w:color w:val="1D2228"/>
          <w:sz w:val="28"/>
          <w:szCs w:val="28"/>
        </w:rPr>
        <w:t xml:space="preserve">10:00 a.m.– </w:t>
      </w:r>
      <w:r w:rsidR="00F41A12">
        <w:rPr>
          <w:rFonts w:ascii="Calibri" w:hAnsi="Calibri" w:cs="Calibri"/>
          <w:b/>
          <w:bCs/>
          <w:color w:val="1D2228"/>
          <w:sz w:val="28"/>
          <w:szCs w:val="28"/>
        </w:rPr>
        <w:t>3:00 p.m.</w:t>
      </w:r>
    </w:p>
    <w:p w14:paraId="28946204" w14:textId="097D4B7D" w:rsidR="00B1653D" w:rsidRDefault="00F41A12" w:rsidP="00CA7215">
      <w:pPr>
        <w:pStyle w:val="yiv2355122624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</w:rPr>
      </w:pPr>
      <w:r>
        <w:rPr>
          <w:rFonts w:ascii="Calibri" w:hAnsi="Calibri" w:cs="Calibri"/>
          <w:color w:val="1D2228"/>
        </w:rPr>
        <w:t xml:space="preserve">The Sandhill State Wildlife Area covers more than 14 square miles and is an outstanding place for butterflies. </w:t>
      </w:r>
      <w:r w:rsidR="0036137F">
        <w:rPr>
          <w:rFonts w:ascii="Calibri" w:hAnsi="Calibri" w:cs="Calibri"/>
          <w:color w:val="1D2228"/>
        </w:rPr>
        <w:t>This area</w:t>
      </w:r>
      <w:r w:rsidR="00CA7215">
        <w:rPr>
          <w:rFonts w:ascii="Calibri" w:hAnsi="Calibri" w:cs="Calibri"/>
          <w:color w:val="1D2228"/>
        </w:rPr>
        <w:t xml:space="preserve"> </w:t>
      </w:r>
      <w:r>
        <w:rPr>
          <w:rFonts w:ascii="Calibri" w:hAnsi="Calibri" w:cs="Calibri"/>
          <w:color w:val="1D2228"/>
        </w:rPr>
        <w:t>has large marshes and many flowages, interspersed with low sandy uplands, pine and oak barrens and restored prairies.</w:t>
      </w:r>
      <w:r w:rsidR="00CA7215">
        <w:rPr>
          <w:rFonts w:ascii="Calibri" w:hAnsi="Calibri" w:cs="Calibri"/>
          <w:color w:val="1D2228"/>
        </w:rPr>
        <w:t xml:space="preserve"> </w:t>
      </w:r>
      <w:r>
        <w:rPr>
          <w:rFonts w:ascii="Calibri" w:hAnsi="Calibri" w:cs="Calibri"/>
          <w:color w:val="1D2228"/>
        </w:rPr>
        <w:t xml:space="preserve">Butterfly expert </w:t>
      </w:r>
      <w:r>
        <w:rPr>
          <w:rFonts w:ascii="Calibri" w:hAnsi="Calibri" w:cs="Calibri"/>
          <w:b/>
          <w:bCs/>
          <w:color w:val="1D2228"/>
        </w:rPr>
        <w:t xml:space="preserve">Ron Arnold </w:t>
      </w:r>
      <w:r w:rsidRPr="00F41A12">
        <w:rPr>
          <w:rFonts w:ascii="Calibri" w:hAnsi="Calibri" w:cs="Calibri"/>
          <w:color w:val="1D2228"/>
        </w:rPr>
        <w:t>will lead us</w:t>
      </w:r>
      <w:r w:rsidR="00C12763">
        <w:rPr>
          <w:rFonts w:ascii="Calibri" w:hAnsi="Calibri" w:cs="Calibri"/>
          <w:color w:val="1D2228"/>
        </w:rPr>
        <w:t xml:space="preserve">. </w:t>
      </w:r>
      <w:r>
        <w:rPr>
          <w:rFonts w:ascii="Calibri" w:hAnsi="Calibri" w:cs="Calibri"/>
          <w:color w:val="1D2228"/>
        </w:rPr>
        <w:t xml:space="preserve">The abundant skippers usually include Black Dash, Broad-winged, Dion, Long Dash </w:t>
      </w:r>
      <w:r w:rsidR="00B1653D">
        <w:rPr>
          <w:rFonts w:ascii="Calibri" w:hAnsi="Calibri" w:cs="Calibri"/>
          <w:color w:val="1D2228"/>
        </w:rPr>
        <w:t>and possibl</w:t>
      </w:r>
      <w:r w:rsidR="004446B5">
        <w:rPr>
          <w:rFonts w:ascii="Calibri" w:hAnsi="Calibri" w:cs="Calibri"/>
          <w:color w:val="1D2228"/>
        </w:rPr>
        <w:t>y the rare Two-spotted</w:t>
      </w:r>
      <w:r w:rsidR="00CA7215">
        <w:rPr>
          <w:rFonts w:ascii="Calibri" w:hAnsi="Calibri" w:cs="Calibri"/>
          <w:color w:val="1D2228"/>
        </w:rPr>
        <w:t xml:space="preserve">. </w:t>
      </w:r>
      <w:r w:rsidR="00B1653D">
        <w:rPr>
          <w:rFonts w:ascii="Calibri" w:hAnsi="Calibri" w:cs="Calibri"/>
          <w:color w:val="1D2228"/>
        </w:rPr>
        <w:t>Bring a lunch and water for this long trip.  Around 2 PM we will take a side trip to look for Bog Coppers.</w:t>
      </w:r>
    </w:p>
    <w:p w14:paraId="7E0F8E21" w14:textId="79291848" w:rsidR="00CA7215" w:rsidRDefault="00CA7215" w:rsidP="00CA7215">
      <w:pPr>
        <w:pStyle w:val="yiv2355122624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</w:rPr>
      </w:pPr>
      <w:r>
        <w:rPr>
          <w:rFonts w:ascii="Calibri" w:hAnsi="Calibri" w:cs="Calibri"/>
          <w:color w:val="1D2228"/>
        </w:rPr>
        <w:t>Long pants</w:t>
      </w:r>
      <w:r w:rsidR="00B1653D">
        <w:rPr>
          <w:rFonts w:ascii="Calibri" w:hAnsi="Calibri" w:cs="Calibri"/>
          <w:color w:val="1D2228"/>
        </w:rPr>
        <w:t xml:space="preserve"> and </w:t>
      </w:r>
      <w:r w:rsidR="004446B5">
        <w:rPr>
          <w:rFonts w:ascii="Calibri" w:hAnsi="Calibri" w:cs="Calibri"/>
          <w:color w:val="1D2228"/>
        </w:rPr>
        <w:t xml:space="preserve">long </w:t>
      </w:r>
      <w:r w:rsidR="00B1653D">
        <w:rPr>
          <w:rFonts w:ascii="Calibri" w:hAnsi="Calibri" w:cs="Calibri"/>
          <w:color w:val="1D2228"/>
        </w:rPr>
        <w:t>shirt sleeves</w:t>
      </w:r>
      <w:r>
        <w:rPr>
          <w:rFonts w:ascii="Calibri" w:hAnsi="Calibri" w:cs="Calibri"/>
          <w:color w:val="1D2228"/>
        </w:rPr>
        <w:t xml:space="preserve">, a hat, </w:t>
      </w:r>
      <w:r w:rsidR="00B1653D">
        <w:rPr>
          <w:rFonts w:ascii="Calibri" w:hAnsi="Calibri" w:cs="Calibri"/>
          <w:color w:val="1D2228"/>
        </w:rPr>
        <w:t>insect repellent</w:t>
      </w:r>
      <w:r>
        <w:rPr>
          <w:rFonts w:ascii="Calibri" w:hAnsi="Calibri" w:cs="Calibri"/>
          <w:color w:val="1D2228"/>
        </w:rPr>
        <w:t xml:space="preserve">, and hiking shoes are recommended. </w:t>
      </w:r>
      <w:r w:rsidR="00B1653D">
        <w:rPr>
          <w:rFonts w:ascii="Calibri" w:hAnsi="Calibri" w:cs="Calibri"/>
          <w:color w:val="1D2228"/>
        </w:rPr>
        <w:t xml:space="preserve">Ticks and mosquitoes will be there. </w:t>
      </w:r>
      <w:r>
        <w:rPr>
          <w:rFonts w:ascii="Calibri" w:hAnsi="Calibri" w:cs="Calibri"/>
          <w:color w:val="1D2228"/>
        </w:rPr>
        <w:t>Bring binoculars—the closer they focus, the better!</w:t>
      </w:r>
    </w:p>
    <w:p w14:paraId="759D3461" w14:textId="7199F074" w:rsidR="00A306EC" w:rsidRPr="00A306EC" w:rsidRDefault="00A306EC" w:rsidP="00CA7215">
      <w:pPr>
        <w:pStyle w:val="yiv2355122624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  <w:r w:rsidRPr="00A306EC">
        <w:rPr>
          <w:rFonts w:ascii="Calibri" w:hAnsi="Calibri" w:cs="Calibri"/>
          <w:b/>
          <w:bCs/>
          <w:color w:val="1D2228"/>
        </w:rPr>
        <w:t>ACCESSIBILITY</w:t>
      </w:r>
      <w:r>
        <w:rPr>
          <w:rFonts w:ascii="Calibri" w:hAnsi="Calibri" w:cs="Calibri"/>
          <w:b/>
          <w:bCs/>
          <w:color w:val="1D2228"/>
        </w:rPr>
        <w:t>:</w:t>
      </w:r>
    </w:p>
    <w:p w14:paraId="35CC70AA" w14:textId="6EF19418" w:rsidR="00CA7215" w:rsidRDefault="00CA7215" w:rsidP="00CA7215">
      <w:pPr>
        <w:pStyle w:val="yiv2355122624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If you would like to be contacted in case of cancellation or other changes, please register your intent to attend with</w:t>
      </w:r>
      <w:r w:rsidR="00B1653D">
        <w:rPr>
          <w:rFonts w:ascii="Calibri" w:hAnsi="Calibri" w:cs="Calibri"/>
          <w:color w:val="000000"/>
        </w:rPr>
        <w:t xml:space="preserve"> Pam Skaar (</w:t>
      </w:r>
      <w:r w:rsidR="00B1653D" w:rsidRPr="00B1653D">
        <w:rPr>
          <w:rFonts w:ascii="Calibri" w:hAnsi="Calibri" w:cs="Calibri"/>
          <w:color w:val="00B0F0"/>
          <w:u w:val="single"/>
        </w:rPr>
        <w:t>hyndla53704@yahoo.com</w:t>
      </w:r>
      <w:r w:rsidR="00B1653D">
        <w:rPr>
          <w:rFonts w:ascii="Calibri" w:hAnsi="Calibri" w:cs="Calibri"/>
          <w:color w:val="000000"/>
        </w:rPr>
        <w:t>).</w:t>
      </w: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1D2228"/>
        </w:rPr>
        <w:t> </w:t>
      </w:r>
    </w:p>
    <w:p w14:paraId="539630AD" w14:textId="70C1EAAE" w:rsidR="00CA3FBD" w:rsidRDefault="00CA7215" w:rsidP="00CA3FBD">
      <w:pPr>
        <w:pStyle w:val="yiv2355122624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</w:rPr>
      </w:pPr>
      <w:r>
        <w:rPr>
          <w:rFonts w:ascii="Calibri" w:hAnsi="Calibri" w:cs="Calibri"/>
          <w:b/>
          <w:bCs/>
          <w:color w:val="1D2228"/>
        </w:rPr>
        <w:t>DIRECTIONS:</w:t>
      </w:r>
      <w:r>
        <w:rPr>
          <w:rFonts w:ascii="Calibri" w:hAnsi="Calibri" w:cs="Calibri"/>
          <w:color w:val="1D2228"/>
        </w:rPr>
        <w:t> </w:t>
      </w:r>
      <w:r w:rsidR="00EB72F9">
        <w:rPr>
          <w:rFonts w:ascii="Calibri" w:hAnsi="Calibri" w:cs="Calibri"/>
          <w:color w:val="1D2228"/>
        </w:rPr>
        <w:t xml:space="preserve">Estimated travel time from Madison is </w:t>
      </w:r>
      <w:r w:rsidR="00EB72F9" w:rsidRPr="00391205">
        <w:rPr>
          <w:rFonts w:ascii="Calibri" w:hAnsi="Calibri" w:cs="Calibri"/>
          <w:color w:val="000000" w:themeColor="text1"/>
        </w:rPr>
        <w:t xml:space="preserve">1 hour </w:t>
      </w:r>
      <w:r w:rsidR="00391205" w:rsidRPr="00391205">
        <w:rPr>
          <w:rFonts w:ascii="Calibri" w:hAnsi="Calibri" w:cs="Calibri"/>
          <w:color w:val="000000" w:themeColor="text1"/>
        </w:rPr>
        <w:t>45</w:t>
      </w:r>
      <w:r w:rsidR="00EB72F9" w:rsidRPr="00391205">
        <w:rPr>
          <w:rFonts w:ascii="Calibri" w:hAnsi="Calibri" w:cs="Calibri"/>
          <w:color w:val="000000" w:themeColor="text1"/>
        </w:rPr>
        <w:t xml:space="preserve"> min</w:t>
      </w:r>
      <w:r w:rsidR="00EB72F9">
        <w:rPr>
          <w:rFonts w:ascii="Calibri" w:hAnsi="Calibri" w:cs="Calibri"/>
          <w:color w:val="1D2228"/>
        </w:rPr>
        <w:t>.</w:t>
      </w:r>
      <w:r>
        <w:rPr>
          <w:rFonts w:ascii="Calibri" w:hAnsi="Calibri" w:cs="Calibri"/>
          <w:color w:val="1D2228"/>
        </w:rPr>
        <w:t xml:space="preserve"> </w:t>
      </w:r>
      <w:r w:rsidR="00EB72F9">
        <w:rPr>
          <w:rFonts w:ascii="Calibri" w:hAnsi="Calibri" w:cs="Calibri"/>
          <w:color w:val="1D2228"/>
        </w:rPr>
        <w:t xml:space="preserve">to the </w:t>
      </w:r>
      <w:r w:rsidR="00B1653D">
        <w:rPr>
          <w:rFonts w:ascii="Calibri" w:hAnsi="Calibri" w:cs="Calibri"/>
          <w:color w:val="1D2228"/>
        </w:rPr>
        <w:t>Sandhill Headquarters parking lot.</w:t>
      </w:r>
      <w:r w:rsidR="004446B5">
        <w:rPr>
          <w:rFonts w:ascii="Calibri" w:hAnsi="Calibri" w:cs="Calibri"/>
          <w:color w:val="1D2228"/>
        </w:rPr>
        <w:t xml:space="preserve"> Meet at 10:00.</w:t>
      </w:r>
    </w:p>
    <w:p w14:paraId="61D12F93" w14:textId="0A8116F7" w:rsidR="00391205" w:rsidRDefault="00391205" w:rsidP="00CA3FBD">
      <w:pPr>
        <w:pStyle w:val="yiv2355122624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</w:rPr>
        <w:t xml:space="preserve">Take I-90/94 north to the New Lisbon area in Juneau County and get on Hwy 80 going north. In Wood County, just 1/3 mile before Babcock, turn left onto County X. Go 1.25 miles to the Sandhill entrance. </w:t>
      </w:r>
    </w:p>
    <w:p w14:paraId="0CFFA2FC" w14:textId="18753BC9" w:rsidR="006B79A9" w:rsidRDefault="006B79A9"/>
    <w:sectPr w:rsidR="006B7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15"/>
    <w:rsid w:val="00046440"/>
    <w:rsid w:val="000468B1"/>
    <w:rsid w:val="0007408E"/>
    <w:rsid w:val="000F0A0C"/>
    <w:rsid w:val="000F1434"/>
    <w:rsid w:val="00157B3F"/>
    <w:rsid w:val="00187D80"/>
    <w:rsid w:val="001C6E19"/>
    <w:rsid w:val="001E3F2C"/>
    <w:rsid w:val="00331BB3"/>
    <w:rsid w:val="0036137F"/>
    <w:rsid w:val="00391205"/>
    <w:rsid w:val="0039230B"/>
    <w:rsid w:val="00396308"/>
    <w:rsid w:val="004446B5"/>
    <w:rsid w:val="004F5237"/>
    <w:rsid w:val="005004CF"/>
    <w:rsid w:val="0053048D"/>
    <w:rsid w:val="0058763F"/>
    <w:rsid w:val="006A6276"/>
    <w:rsid w:val="006B79A9"/>
    <w:rsid w:val="00853B2A"/>
    <w:rsid w:val="00901F99"/>
    <w:rsid w:val="00962C59"/>
    <w:rsid w:val="009B4EB4"/>
    <w:rsid w:val="00A306EC"/>
    <w:rsid w:val="00A71B93"/>
    <w:rsid w:val="00AB5061"/>
    <w:rsid w:val="00B1653D"/>
    <w:rsid w:val="00B64931"/>
    <w:rsid w:val="00B743C8"/>
    <w:rsid w:val="00B8068B"/>
    <w:rsid w:val="00BD1EF0"/>
    <w:rsid w:val="00C12763"/>
    <w:rsid w:val="00C2426E"/>
    <w:rsid w:val="00CA3FBD"/>
    <w:rsid w:val="00CA7215"/>
    <w:rsid w:val="00D4302D"/>
    <w:rsid w:val="00EB72F9"/>
    <w:rsid w:val="00F41A12"/>
    <w:rsid w:val="00F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5CD5"/>
  <w15:chartTrackingRefBased/>
  <w15:docId w15:val="{B4DFCCD9-F06B-49A7-B055-2C3EE0E7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355122624msonormal">
    <w:name w:val="yiv2355122624msonormal"/>
    <w:basedOn w:val="Normal"/>
    <w:rsid w:val="00CA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A7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Azminah Sihr</dc:creator>
  <cp:keywords/>
  <dc:description/>
  <cp:lastModifiedBy>Azminah Sihr</cp:lastModifiedBy>
  <cp:revision>4</cp:revision>
  <dcterms:created xsi:type="dcterms:W3CDTF">2025-05-06T20:21:00Z</dcterms:created>
  <dcterms:modified xsi:type="dcterms:W3CDTF">2025-05-06T20:23:00Z</dcterms:modified>
</cp:coreProperties>
</file>